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15A6" w14:textId="77777777" w:rsidR="00190133" w:rsidRPr="00E872E3" w:rsidRDefault="00190133" w:rsidP="00190133">
      <w:pPr>
        <w:spacing w:after="0"/>
        <w:jc w:val="center"/>
        <w:rPr>
          <w:rFonts w:ascii="Cambria Math" w:hAnsi="Cambria Math"/>
          <w:b/>
          <w:sz w:val="28"/>
          <w:szCs w:val="28"/>
        </w:rPr>
      </w:pPr>
      <w:r w:rsidRPr="00E872E3">
        <w:rPr>
          <w:rFonts w:ascii="Cambria Math" w:hAnsi="Cambria Math"/>
          <w:b/>
          <w:sz w:val="28"/>
          <w:szCs w:val="28"/>
        </w:rPr>
        <w:t>TOWN OF BETHEL</w:t>
      </w:r>
    </w:p>
    <w:p w14:paraId="167E3768" w14:textId="77777777" w:rsidR="00190133" w:rsidRPr="00E872E3" w:rsidRDefault="00190133" w:rsidP="00190133">
      <w:pPr>
        <w:spacing w:after="0"/>
        <w:jc w:val="center"/>
        <w:rPr>
          <w:rFonts w:ascii="Cambria Math" w:hAnsi="Cambria Math"/>
          <w:b/>
          <w:sz w:val="28"/>
          <w:szCs w:val="28"/>
        </w:rPr>
      </w:pPr>
      <w:r w:rsidRPr="00E872E3">
        <w:rPr>
          <w:rFonts w:ascii="Cambria Math" w:hAnsi="Cambria Math"/>
          <w:b/>
          <w:sz w:val="28"/>
          <w:szCs w:val="28"/>
        </w:rPr>
        <w:t>TOWN COUNCIL MEETING</w:t>
      </w:r>
    </w:p>
    <w:p w14:paraId="032049CE" w14:textId="4825D650" w:rsidR="00190133" w:rsidRDefault="00190133" w:rsidP="00190133">
      <w:pPr>
        <w:spacing w:after="0"/>
        <w:jc w:val="center"/>
        <w:rPr>
          <w:rFonts w:ascii="Cambria Math" w:hAnsi="Cambria Math"/>
          <w:b/>
          <w:sz w:val="28"/>
          <w:szCs w:val="28"/>
        </w:rPr>
      </w:pPr>
      <w:r w:rsidRPr="00E872E3">
        <w:rPr>
          <w:rFonts w:ascii="Cambria Math" w:hAnsi="Cambria Math"/>
          <w:b/>
          <w:sz w:val="28"/>
          <w:szCs w:val="28"/>
        </w:rPr>
        <w:t>TUESDAY,</w:t>
      </w:r>
      <w:r>
        <w:rPr>
          <w:rFonts w:ascii="Cambria Math" w:hAnsi="Cambria Math"/>
          <w:b/>
          <w:sz w:val="28"/>
          <w:szCs w:val="28"/>
        </w:rPr>
        <w:t xml:space="preserve"> SEPTEMBER 3, 2019  </w:t>
      </w:r>
      <w:r w:rsidRPr="00E872E3">
        <w:rPr>
          <w:rFonts w:ascii="Cambria Math" w:hAnsi="Cambria Math"/>
          <w:b/>
          <w:sz w:val="28"/>
          <w:szCs w:val="28"/>
        </w:rPr>
        <w:t xml:space="preserve"> 7:00 P.M.</w:t>
      </w:r>
    </w:p>
    <w:p w14:paraId="08BC2015" w14:textId="77777777" w:rsidR="00190133" w:rsidRPr="00E872E3" w:rsidRDefault="00190133" w:rsidP="00190133">
      <w:pPr>
        <w:spacing w:after="0"/>
        <w:jc w:val="center"/>
        <w:rPr>
          <w:rFonts w:ascii="Cambria Math" w:hAnsi="Cambria Math"/>
          <w:b/>
          <w:sz w:val="28"/>
          <w:szCs w:val="28"/>
        </w:rPr>
      </w:pPr>
      <w:r>
        <w:rPr>
          <w:rFonts w:ascii="Cambria Math" w:hAnsi="Cambria Math"/>
          <w:b/>
          <w:sz w:val="28"/>
          <w:szCs w:val="28"/>
        </w:rPr>
        <w:t>7769 Main Street</w:t>
      </w:r>
    </w:p>
    <w:p w14:paraId="34277A9B" w14:textId="77777777" w:rsidR="00190133" w:rsidRPr="00E872E3" w:rsidRDefault="00190133" w:rsidP="00190133">
      <w:pPr>
        <w:spacing w:after="0"/>
        <w:jc w:val="center"/>
        <w:rPr>
          <w:rFonts w:ascii="Cambria Math" w:hAnsi="Cambria Math"/>
          <w:b/>
          <w:sz w:val="28"/>
          <w:szCs w:val="28"/>
        </w:rPr>
      </w:pPr>
      <w:r w:rsidRPr="00E872E3">
        <w:rPr>
          <w:rFonts w:ascii="Cambria Math" w:hAnsi="Cambria Math"/>
          <w:b/>
          <w:sz w:val="28"/>
          <w:szCs w:val="28"/>
        </w:rPr>
        <w:t>Bethel Community House, Bethel, DE</w:t>
      </w:r>
    </w:p>
    <w:p w14:paraId="699766E3" w14:textId="77777777" w:rsidR="00190133" w:rsidRDefault="00190133" w:rsidP="00190133">
      <w:pPr>
        <w:spacing w:after="0"/>
        <w:jc w:val="center"/>
        <w:rPr>
          <w:sz w:val="24"/>
          <w:szCs w:val="24"/>
        </w:rPr>
      </w:pPr>
    </w:p>
    <w:p w14:paraId="7052F435" w14:textId="0E8A5253" w:rsidR="00190133" w:rsidRDefault="00190133" w:rsidP="00190133">
      <w:pPr>
        <w:spacing w:after="0"/>
        <w:jc w:val="center"/>
        <w:rPr>
          <w:sz w:val="24"/>
          <w:szCs w:val="24"/>
        </w:rPr>
      </w:pPr>
    </w:p>
    <w:p w14:paraId="396F8067" w14:textId="77777777" w:rsidR="00190133" w:rsidRPr="005327D1" w:rsidRDefault="00190133" w:rsidP="00190133">
      <w:pPr>
        <w:spacing w:after="0"/>
        <w:rPr>
          <w:sz w:val="28"/>
          <w:szCs w:val="28"/>
        </w:rPr>
      </w:pPr>
    </w:p>
    <w:p w14:paraId="059DBFAC" w14:textId="77777777" w:rsidR="00190133" w:rsidRPr="005327D1" w:rsidRDefault="00190133" w:rsidP="00190133">
      <w:pPr>
        <w:pStyle w:val="ListParagraph"/>
        <w:numPr>
          <w:ilvl w:val="0"/>
          <w:numId w:val="1"/>
        </w:numPr>
        <w:spacing w:after="0"/>
        <w:rPr>
          <w:rFonts w:ascii="Cambria Math" w:hAnsi="Cambria Math"/>
          <w:sz w:val="28"/>
          <w:szCs w:val="28"/>
        </w:rPr>
      </w:pPr>
      <w:r w:rsidRPr="005327D1">
        <w:rPr>
          <w:rFonts w:ascii="Cambria Math" w:hAnsi="Cambria Math"/>
          <w:sz w:val="28"/>
          <w:szCs w:val="28"/>
        </w:rPr>
        <w:t>Meeting Call to Order: Jeff Hasting</w:t>
      </w:r>
      <w:r>
        <w:rPr>
          <w:rFonts w:ascii="Cambria Math" w:hAnsi="Cambria Math"/>
          <w:sz w:val="28"/>
          <w:szCs w:val="28"/>
        </w:rPr>
        <w:t>s</w:t>
      </w:r>
    </w:p>
    <w:p w14:paraId="0FCECB35" w14:textId="17E45FD9" w:rsidR="00190133" w:rsidRDefault="00190133" w:rsidP="00190133">
      <w:pPr>
        <w:pStyle w:val="ListParagraph"/>
        <w:numPr>
          <w:ilvl w:val="0"/>
          <w:numId w:val="1"/>
        </w:numPr>
        <w:spacing w:after="0"/>
        <w:rPr>
          <w:rFonts w:ascii="Cambria Math" w:hAnsi="Cambria Math"/>
          <w:sz w:val="28"/>
          <w:szCs w:val="28"/>
        </w:rPr>
      </w:pPr>
      <w:r w:rsidRPr="005327D1">
        <w:rPr>
          <w:rFonts w:ascii="Cambria Math" w:hAnsi="Cambria Math"/>
          <w:sz w:val="28"/>
          <w:szCs w:val="28"/>
        </w:rPr>
        <w:t>Pledge of Allegiance</w:t>
      </w:r>
    </w:p>
    <w:p w14:paraId="2F3DBFA8" w14:textId="16CE40F1" w:rsidR="00190133" w:rsidRPr="005327D1" w:rsidRDefault="00190133" w:rsidP="00190133">
      <w:pPr>
        <w:pStyle w:val="ListParagraph"/>
        <w:numPr>
          <w:ilvl w:val="0"/>
          <w:numId w:val="1"/>
        </w:numPr>
        <w:spacing w:after="0"/>
        <w:rPr>
          <w:rFonts w:ascii="Cambria Math" w:hAnsi="Cambria Math"/>
          <w:sz w:val="28"/>
          <w:szCs w:val="28"/>
        </w:rPr>
      </w:pPr>
      <w:r>
        <w:rPr>
          <w:rFonts w:ascii="Cambria Math" w:hAnsi="Cambria Math"/>
          <w:sz w:val="28"/>
          <w:szCs w:val="28"/>
        </w:rPr>
        <w:t>Review of Insurance Policy: Trey Wallace, Pratt Insurance</w:t>
      </w:r>
    </w:p>
    <w:p w14:paraId="0B5659B1" w14:textId="37CBE0EF" w:rsidR="00190133" w:rsidRPr="005327D1" w:rsidRDefault="00190133" w:rsidP="00190133">
      <w:pPr>
        <w:pStyle w:val="ListParagraph"/>
        <w:numPr>
          <w:ilvl w:val="0"/>
          <w:numId w:val="1"/>
        </w:numPr>
        <w:spacing w:after="0"/>
        <w:rPr>
          <w:rFonts w:ascii="Cambria Math" w:hAnsi="Cambria Math"/>
          <w:sz w:val="28"/>
          <w:szCs w:val="28"/>
        </w:rPr>
      </w:pPr>
      <w:r w:rsidRPr="005327D1">
        <w:rPr>
          <w:rFonts w:ascii="Cambria Math" w:hAnsi="Cambria Math"/>
          <w:sz w:val="28"/>
          <w:szCs w:val="28"/>
        </w:rPr>
        <w:t xml:space="preserve">Secretary’s Report: Minutes from </w:t>
      </w:r>
      <w:r>
        <w:rPr>
          <w:rFonts w:ascii="Cambria Math" w:hAnsi="Cambria Math"/>
          <w:sz w:val="28"/>
          <w:szCs w:val="28"/>
        </w:rPr>
        <w:t xml:space="preserve">AUGUST 6, 2019 </w:t>
      </w:r>
      <w:r w:rsidRPr="005327D1">
        <w:rPr>
          <w:rFonts w:ascii="Cambria Math" w:hAnsi="Cambria Math"/>
          <w:sz w:val="28"/>
          <w:szCs w:val="28"/>
        </w:rPr>
        <w:t>Meeting</w:t>
      </w:r>
    </w:p>
    <w:p w14:paraId="0ABB9FF0" w14:textId="5BEDD9DE" w:rsidR="00190133" w:rsidRDefault="00190133" w:rsidP="00190133">
      <w:pPr>
        <w:pStyle w:val="ListParagraph"/>
        <w:numPr>
          <w:ilvl w:val="0"/>
          <w:numId w:val="2"/>
        </w:numPr>
        <w:spacing w:after="0"/>
        <w:rPr>
          <w:rFonts w:ascii="Cambria Math" w:hAnsi="Cambria Math"/>
          <w:sz w:val="28"/>
          <w:szCs w:val="28"/>
        </w:rPr>
      </w:pPr>
      <w:r>
        <w:rPr>
          <w:rFonts w:ascii="Cambria Math" w:hAnsi="Cambria Math"/>
          <w:sz w:val="28"/>
          <w:szCs w:val="28"/>
        </w:rPr>
        <w:t>Grant for Renovations</w:t>
      </w:r>
    </w:p>
    <w:p w14:paraId="4ECC0DC0" w14:textId="5BD064F2" w:rsidR="00190133" w:rsidRDefault="00190133" w:rsidP="00190133">
      <w:pPr>
        <w:pStyle w:val="ListParagraph"/>
        <w:numPr>
          <w:ilvl w:val="0"/>
          <w:numId w:val="2"/>
        </w:numPr>
        <w:spacing w:after="0"/>
        <w:rPr>
          <w:rFonts w:ascii="Cambria Math" w:hAnsi="Cambria Math"/>
          <w:sz w:val="28"/>
          <w:szCs w:val="28"/>
        </w:rPr>
      </w:pPr>
      <w:r>
        <w:rPr>
          <w:rFonts w:ascii="Cambria Math" w:hAnsi="Cambria Math"/>
          <w:sz w:val="28"/>
          <w:szCs w:val="28"/>
        </w:rPr>
        <w:t>Fall Yard Sale</w:t>
      </w:r>
    </w:p>
    <w:p w14:paraId="64BD6FA7" w14:textId="7A3B6148" w:rsidR="00190133" w:rsidRDefault="00190133" w:rsidP="00190133">
      <w:pPr>
        <w:pStyle w:val="ListParagraph"/>
        <w:numPr>
          <w:ilvl w:val="0"/>
          <w:numId w:val="2"/>
        </w:numPr>
        <w:spacing w:after="0"/>
        <w:rPr>
          <w:rFonts w:ascii="Cambria Math" w:hAnsi="Cambria Math"/>
          <w:sz w:val="28"/>
          <w:szCs w:val="28"/>
        </w:rPr>
      </w:pPr>
      <w:r>
        <w:rPr>
          <w:rFonts w:ascii="Cambria Math" w:hAnsi="Cambria Math"/>
          <w:sz w:val="28"/>
          <w:szCs w:val="28"/>
        </w:rPr>
        <w:t>Schedule Meeting for Financial Review at Salisbury University</w:t>
      </w:r>
    </w:p>
    <w:p w14:paraId="49F64B15" w14:textId="77777777" w:rsidR="00190133" w:rsidRPr="005327D1" w:rsidRDefault="00190133" w:rsidP="00190133">
      <w:pPr>
        <w:pStyle w:val="ListParagraph"/>
        <w:numPr>
          <w:ilvl w:val="0"/>
          <w:numId w:val="1"/>
        </w:numPr>
        <w:spacing w:after="0"/>
        <w:rPr>
          <w:rFonts w:ascii="Cambria Math" w:hAnsi="Cambria Math"/>
          <w:sz w:val="28"/>
          <w:szCs w:val="28"/>
        </w:rPr>
      </w:pPr>
      <w:r w:rsidRPr="005327D1">
        <w:rPr>
          <w:rFonts w:ascii="Cambria Math" w:hAnsi="Cambria Math"/>
          <w:sz w:val="28"/>
          <w:szCs w:val="28"/>
        </w:rPr>
        <w:t>Town Clerk Report</w:t>
      </w:r>
    </w:p>
    <w:p w14:paraId="08AB3BED" w14:textId="77777777" w:rsidR="00190133" w:rsidRPr="005327D1" w:rsidRDefault="00190133" w:rsidP="00190133">
      <w:pPr>
        <w:pStyle w:val="ListParagraph"/>
        <w:numPr>
          <w:ilvl w:val="0"/>
          <w:numId w:val="1"/>
        </w:numPr>
        <w:spacing w:after="0"/>
        <w:jc w:val="both"/>
        <w:rPr>
          <w:rFonts w:ascii="Cambria Math" w:hAnsi="Cambria Math"/>
          <w:sz w:val="28"/>
          <w:szCs w:val="28"/>
        </w:rPr>
      </w:pPr>
      <w:r w:rsidRPr="005327D1">
        <w:rPr>
          <w:rFonts w:ascii="Cambria Math" w:hAnsi="Cambria Math"/>
          <w:sz w:val="28"/>
          <w:szCs w:val="28"/>
        </w:rPr>
        <w:t>Treasurer’s Report</w:t>
      </w:r>
    </w:p>
    <w:p w14:paraId="2C2697AA" w14:textId="77777777" w:rsidR="00190133" w:rsidRPr="005327D1" w:rsidRDefault="00190133" w:rsidP="00190133">
      <w:pPr>
        <w:pStyle w:val="ListParagraph"/>
        <w:numPr>
          <w:ilvl w:val="0"/>
          <w:numId w:val="3"/>
        </w:numPr>
        <w:spacing w:after="0"/>
        <w:jc w:val="both"/>
        <w:rPr>
          <w:rFonts w:ascii="Cambria Math" w:hAnsi="Cambria Math"/>
          <w:sz w:val="28"/>
          <w:szCs w:val="28"/>
        </w:rPr>
      </w:pPr>
      <w:r w:rsidRPr="005327D1">
        <w:rPr>
          <w:rFonts w:ascii="Cambria Math" w:hAnsi="Cambria Math"/>
          <w:sz w:val="28"/>
          <w:szCs w:val="28"/>
        </w:rPr>
        <w:t>Bills to be Paid</w:t>
      </w:r>
    </w:p>
    <w:p w14:paraId="5F9520CF" w14:textId="019E0EA2" w:rsidR="00190133" w:rsidRDefault="00190133" w:rsidP="00190133">
      <w:pPr>
        <w:pStyle w:val="ListParagraph"/>
        <w:numPr>
          <w:ilvl w:val="0"/>
          <w:numId w:val="3"/>
        </w:numPr>
        <w:spacing w:after="0"/>
        <w:jc w:val="both"/>
        <w:rPr>
          <w:rFonts w:ascii="Cambria Math" w:hAnsi="Cambria Math"/>
          <w:sz w:val="28"/>
          <w:szCs w:val="28"/>
        </w:rPr>
      </w:pPr>
      <w:r w:rsidRPr="005327D1">
        <w:rPr>
          <w:rFonts w:ascii="Cambria Math" w:hAnsi="Cambria Math"/>
          <w:sz w:val="28"/>
          <w:szCs w:val="28"/>
        </w:rPr>
        <w:t>Treasurer’s Repo</w:t>
      </w:r>
      <w:r>
        <w:rPr>
          <w:rFonts w:ascii="Cambria Math" w:hAnsi="Cambria Math"/>
          <w:sz w:val="28"/>
          <w:szCs w:val="28"/>
        </w:rPr>
        <w:t>r</w:t>
      </w:r>
      <w:r w:rsidRPr="005327D1">
        <w:rPr>
          <w:rFonts w:ascii="Cambria Math" w:hAnsi="Cambria Math"/>
          <w:sz w:val="28"/>
          <w:szCs w:val="28"/>
        </w:rPr>
        <w:t>t</w:t>
      </w:r>
      <w:r>
        <w:rPr>
          <w:rFonts w:ascii="Cambria Math" w:hAnsi="Cambria Math"/>
          <w:sz w:val="28"/>
          <w:szCs w:val="28"/>
        </w:rPr>
        <w:t>s</w:t>
      </w:r>
    </w:p>
    <w:p w14:paraId="77188D0C" w14:textId="0C692738" w:rsidR="00190133" w:rsidRDefault="00190133" w:rsidP="00190133">
      <w:pPr>
        <w:pStyle w:val="ListParagraph"/>
        <w:numPr>
          <w:ilvl w:val="0"/>
          <w:numId w:val="1"/>
        </w:numPr>
        <w:spacing w:after="0"/>
        <w:rPr>
          <w:rFonts w:ascii="Cambria Math" w:hAnsi="Cambria Math"/>
          <w:sz w:val="28"/>
          <w:szCs w:val="28"/>
        </w:rPr>
      </w:pPr>
      <w:r w:rsidRPr="005327D1">
        <w:rPr>
          <w:rFonts w:ascii="Cambria Math" w:hAnsi="Cambria Math"/>
          <w:sz w:val="28"/>
          <w:szCs w:val="28"/>
        </w:rPr>
        <w:t>Building Permits</w:t>
      </w:r>
    </w:p>
    <w:p w14:paraId="391254F4" w14:textId="4115B97C" w:rsidR="00190133" w:rsidRDefault="00190133" w:rsidP="00190133">
      <w:pPr>
        <w:pStyle w:val="ListParagraph"/>
        <w:numPr>
          <w:ilvl w:val="0"/>
          <w:numId w:val="1"/>
        </w:numPr>
        <w:spacing w:after="0"/>
        <w:rPr>
          <w:rFonts w:ascii="Cambria Math" w:hAnsi="Cambria Math"/>
          <w:sz w:val="28"/>
          <w:szCs w:val="28"/>
        </w:rPr>
      </w:pPr>
      <w:r>
        <w:rPr>
          <w:rFonts w:ascii="Cambria Math" w:hAnsi="Cambria Math"/>
          <w:sz w:val="28"/>
          <w:szCs w:val="28"/>
        </w:rPr>
        <w:t xml:space="preserve">Bio Retention Project update: </w:t>
      </w:r>
      <w:proofErr w:type="spellStart"/>
      <w:r>
        <w:rPr>
          <w:rFonts w:ascii="Cambria Math" w:hAnsi="Cambria Math"/>
          <w:sz w:val="28"/>
          <w:szCs w:val="28"/>
        </w:rPr>
        <w:t>Hillegas</w:t>
      </w:r>
      <w:proofErr w:type="spellEnd"/>
      <w:r>
        <w:rPr>
          <w:rFonts w:ascii="Cambria Math" w:hAnsi="Cambria Math"/>
          <w:sz w:val="28"/>
          <w:szCs w:val="28"/>
        </w:rPr>
        <w:t xml:space="preserve"> concerns, possible options (possible Executive Session)</w:t>
      </w:r>
    </w:p>
    <w:p w14:paraId="03E7FC20" w14:textId="2F402EB4" w:rsidR="00190133" w:rsidRDefault="00190133" w:rsidP="00190133">
      <w:pPr>
        <w:pStyle w:val="ListParagraph"/>
        <w:numPr>
          <w:ilvl w:val="0"/>
          <w:numId w:val="1"/>
        </w:numPr>
        <w:spacing w:after="0"/>
        <w:rPr>
          <w:rFonts w:ascii="Cambria Math" w:hAnsi="Cambria Math"/>
          <w:sz w:val="28"/>
          <w:szCs w:val="28"/>
        </w:rPr>
      </w:pPr>
      <w:r>
        <w:rPr>
          <w:rFonts w:ascii="Cambria Math" w:hAnsi="Cambria Math"/>
          <w:sz w:val="28"/>
          <w:szCs w:val="28"/>
        </w:rPr>
        <w:t>225</w:t>
      </w:r>
      <w:r w:rsidRPr="00130B2F">
        <w:rPr>
          <w:rFonts w:ascii="Cambria Math" w:hAnsi="Cambria Math"/>
          <w:sz w:val="28"/>
          <w:szCs w:val="28"/>
          <w:vertAlign w:val="superscript"/>
        </w:rPr>
        <w:t>th</w:t>
      </w:r>
      <w:r>
        <w:rPr>
          <w:rFonts w:ascii="Cambria Math" w:hAnsi="Cambria Math"/>
          <w:sz w:val="28"/>
          <w:szCs w:val="28"/>
        </w:rPr>
        <w:t xml:space="preserve"> Birthday Plans, schedule meetings </w:t>
      </w:r>
    </w:p>
    <w:p w14:paraId="0E1EFA38" w14:textId="2185A0AB" w:rsidR="00190133" w:rsidRDefault="00190133" w:rsidP="00190133">
      <w:pPr>
        <w:spacing w:after="0"/>
        <w:rPr>
          <w:rFonts w:ascii="Cambria Math" w:hAnsi="Cambria Math"/>
          <w:sz w:val="28"/>
          <w:szCs w:val="28"/>
        </w:rPr>
      </w:pPr>
      <w:r>
        <w:rPr>
          <w:rFonts w:ascii="Cambria Math" w:hAnsi="Cambria Math"/>
          <w:sz w:val="28"/>
          <w:szCs w:val="28"/>
        </w:rPr>
        <w:t xml:space="preserve">      10.</w:t>
      </w:r>
      <w:r w:rsidRPr="00190133">
        <w:rPr>
          <w:rFonts w:ascii="Cambria Math" w:hAnsi="Cambria Math"/>
          <w:sz w:val="28"/>
          <w:szCs w:val="28"/>
        </w:rPr>
        <w:t>Reappointment of the Board of Elections</w:t>
      </w:r>
    </w:p>
    <w:p w14:paraId="1E71753F" w14:textId="34DE5F21" w:rsidR="00190133" w:rsidRDefault="00190133" w:rsidP="00190133">
      <w:pPr>
        <w:spacing w:after="0"/>
        <w:rPr>
          <w:rFonts w:ascii="Cambria Math" w:hAnsi="Cambria Math"/>
          <w:sz w:val="28"/>
          <w:szCs w:val="28"/>
        </w:rPr>
      </w:pPr>
      <w:r>
        <w:rPr>
          <w:rFonts w:ascii="Cambria Math" w:hAnsi="Cambria Math"/>
          <w:sz w:val="28"/>
          <w:szCs w:val="28"/>
        </w:rPr>
        <w:t xml:space="preserve">      11. Ordinance meeting</w:t>
      </w:r>
    </w:p>
    <w:p w14:paraId="5A3D1F49" w14:textId="3348A3D5" w:rsidR="00190133" w:rsidRDefault="00190133" w:rsidP="00190133">
      <w:pPr>
        <w:spacing w:after="0"/>
        <w:rPr>
          <w:rFonts w:ascii="Cambria Math" w:hAnsi="Cambria Math"/>
          <w:sz w:val="28"/>
          <w:szCs w:val="28"/>
        </w:rPr>
      </w:pPr>
      <w:r>
        <w:rPr>
          <w:rFonts w:ascii="Cambria Math" w:hAnsi="Cambria Math"/>
          <w:sz w:val="28"/>
          <w:szCs w:val="28"/>
        </w:rPr>
        <w:t xml:space="preserve">      12. Comprehensive Plan</w:t>
      </w:r>
    </w:p>
    <w:p w14:paraId="04C1E8D1" w14:textId="17198FED" w:rsidR="00190133" w:rsidRDefault="00190133" w:rsidP="00190133">
      <w:pPr>
        <w:spacing w:after="0"/>
        <w:rPr>
          <w:rFonts w:ascii="Cambria Math" w:hAnsi="Cambria Math"/>
          <w:sz w:val="28"/>
          <w:szCs w:val="28"/>
        </w:rPr>
      </w:pPr>
      <w:r>
        <w:rPr>
          <w:rFonts w:ascii="Cambria Math" w:hAnsi="Cambria Math"/>
          <w:sz w:val="28"/>
          <w:szCs w:val="28"/>
        </w:rPr>
        <w:t xml:space="preserve">      13. Community House Renovations</w:t>
      </w:r>
    </w:p>
    <w:p w14:paraId="4AB33F7A" w14:textId="01D9B263" w:rsidR="009F13B4" w:rsidRPr="00190133" w:rsidRDefault="009F13B4" w:rsidP="00190133">
      <w:pPr>
        <w:spacing w:after="0"/>
        <w:rPr>
          <w:rFonts w:ascii="Cambria Math" w:hAnsi="Cambria Math"/>
          <w:sz w:val="28"/>
          <w:szCs w:val="28"/>
        </w:rPr>
      </w:pPr>
      <w:r>
        <w:rPr>
          <w:rFonts w:ascii="Cambria Math" w:hAnsi="Cambria Math"/>
          <w:sz w:val="28"/>
          <w:szCs w:val="28"/>
        </w:rPr>
        <w:t xml:space="preserve">      14. Sign updates, Christmas banners, Christmas tree decorating</w:t>
      </w:r>
    </w:p>
    <w:p w14:paraId="540E5662" w14:textId="7D8547A5" w:rsidR="00190133" w:rsidRDefault="00190133" w:rsidP="00190133">
      <w:pPr>
        <w:spacing w:after="0"/>
        <w:ind w:left="360"/>
        <w:rPr>
          <w:rFonts w:ascii="Cambria Math" w:hAnsi="Cambria Math"/>
          <w:sz w:val="28"/>
          <w:szCs w:val="28"/>
        </w:rPr>
      </w:pPr>
      <w:r>
        <w:rPr>
          <w:rFonts w:ascii="Cambria Math" w:hAnsi="Cambria Math"/>
          <w:sz w:val="28"/>
          <w:szCs w:val="28"/>
        </w:rPr>
        <w:t>1</w:t>
      </w:r>
      <w:r w:rsidR="009F13B4">
        <w:rPr>
          <w:rFonts w:ascii="Cambria Math" w:hAnsi="Cambria Math"/>
          <w:sz w:val="28"/>
          <w:szCs w:val="28"/>
        </w:rPr>
        <w:t>5</w:t>
      </w:r>
      <w:r>
        <w:rPr>
          <w:rFonts w:ascii="Cambria Math" w:hAnsi="Cambria Math"/>
          <w:sz w:val="28"/>
          <w:szCs w:val="28"/>
        </w:rPr>
        <w:t>. Old/New Business (new topics limited to 5 minutes)</w:t>
      </w:r>
    </w:p>
    <w:p w14:paraId="4514CDE2" w14:textId="7CC635F2" w:rsidR="00190133" w:rsidRDefault="00190133" w:rsidP="00190133">
      <w:pPr>
        <w:spacing w:after="0"/>
        <w:ind w:left="360"/>
        <w:rPr>
          <w:rFonts w:ascii="Cambria Math" w:hAnsi="Cambria Math"/>
          <w:sz w:val="28"/>
          <w:szCs w:val="28"/>
        </w:rPr>
      </w:pPr>
      <w:r>
        <w:rPr>
          <w:rFonts w:ascii="Cambria Math" w:hAnsi="Cambria Math"/>
          <w:sz w:val="28"/>
          <w:szCs w:val="28"/>
        </w:rPr>
        <w:t>1</w:t>
      </w:r>
      <w:r w:rsidR="009F13B4">
        <w:rPr>
          <w:rFonts w:ascii="Cambria Math" w:hAnsi="Cambria Math"/>
          <w:sz w:val="28"/>
          <w:szCs w:val="28"/>
        </w:rPr>
        <w:t>6</w:t>
      </w:r>
      <w:bookmarkStart w:id="0" w:name="_GoBack"/>
      <w:bookmarkEnd w:id="0"/>
      <w:r>
        <w:rPr>
          <w:rFonts w:ascii="Cambria Math" w:hAnsi="Cambria Math"/>
          <w:sz w:val="28"/>
          <w:szCs w:val="28"/>
        </w:rPr>
        <w:t>. Adjourn Meeting.</w:t>
      </w:r>
      <w:r w:rsidRPr="005327D1">
        <w:rPr>
          <w:rFonts w:ascii="Cambria Math" w:hAnsi="Cambria Math"/>
          <w:sz w:val="28"/>
          <w:szCs w:val="28"/>
        </w:rPr>
        <w:tab/>
      </w:r>
    </w:p>
    <w:p w14:paraId="4A2B409A" w14:textId="77777777" w:rsidR="00190133" w:rsidRPr="0035046F" w:rsidRDefault="00190133" w:rsidP="00190133">
      <w:pPr>
        <w:rPr>
          <w:rFonts w:ascii="Bodoni MT" w:hAnsi="Bodoni MT"/>
          <w:i/>
          <w:sz w:val="16"/>
          <w:szCs w:val="16"/>
        </w:rPr>
      </w:pPr>
      <w:r>
        <w:rPr>
          <w:rFonts w:ascii="Cambria Math" w:hAnsi="Cambria Math"/>
          <w:sz w:val="28"/>
          <w:szCs w:val="28"/>
        </w:rPr>
        <w:br/>
      </w:r>
    </w:p>
    <w:p w14:paraId="785A2431" w14:textId="16436A10" w:rsidR="00190133" w:rsidRPr="0035046F" w:rsidRDefault="00190133" w:rsidP="00190133">
      <w:pPr>
        <w:rPr>
          <w:rFonts w:ascii="Bodoni MT" w:hAnsi="Bodoni MT"/>
          <w:i/>
          <w:sz w:val="16"/>
          <w:szCs w:val="16"/>
        </w:rPr>
      </w:pPr>
      <w:r w:rsidRPr="0035046F">
        <w:rPr>
          <w:rFonts w:ascii="Bodoni MT" w:hAnsi="Bodoni MT"/>
          <w:i/>
          <w:sz w:val="16"/>
          <w:szCs w:val="16"/>
        </w:rPr>
        <w:t xml:space="preserve">Pursuant to 29 Del. Code 10004(e)(2), agenda items as listed may not be considered in sequence.  This agenda is subject to change to include additional items including Executive Sessions or the deletion of items, including Executive Sessions, which arise at the time of the meeting.  Pursuant to 29 Del. Code 10004(e)(5) this agenda was posted before 7:00pm </w:t>
      </w:r>
      <w:r>
        <w:rPr>
          <w:rFonts w:ascii="Bodoni MT" w:hAnsi="Bodoni MT"/>
          <w:i/>
          <w:sz w:val="16"/>
          <w:szCs w:val="16"/>
        </w:rPr>
        <w:t xml:space="preserve">AUGUST 27, </w:t>
      </w:r>
      <w:proofErr w:type="gramStart"/>
      <w:r>
        <w:rPr>
          <w:rFonts w:ascii="Bodoni MT" w:hAnsi="Bodoni MT"/>
          <w:i/>
          <w:sz w:val="16"/>
          <w:szCs w:val="16"/>
        </w:rPr>
        <w:t xml:space="preserve">2019 </w:t>
      </w:r>
      <w:r w:rsidRPr="0035046F">
        <w:rPr>
          <w:rFonts w:ascii="Bodoni MT" w:hAnsi="Bodoni MT"/>
          <w:i/>
          <w:sz w:val="16"/>
          <w:szCs w:val="16"/>
        </w:rPr>
        <w:t xml:space="preserve"> at</w:t>
      </w:r>
      <w:proofErr w:type="gramEnd"/>
      <w:r w:rsidRPr="0035046F">
        <w:rPr>
          <w:rFonts w:ascii="Bodoni MT" w:hAnsi="Bodoni MT"/>
          <w:i/>
          <w:sz w:val="16"/>
          <w:szCs w:val="16"/>
        </w:rPr>
        <w:t xml:space="preserve"> meeting location.</w:t>
      </w:r>
    </w:p>
    <w:p w14:paraId="352B5A3F" w14:textId="77777777" w:rsidR="00190133" w:rsidRPr="0035046F" w:rsidRDefault="00190133" w:rsidP="00190133">
      <w:pPr>
        <w:rPr>
          <w:rFonts w:ascii="Bodoni MT" w:hAnsi="Bodoni MT"/>
          <w:i/>
          <w:sz w:val="16"/>
          <w:szCs w:val="16"/>
        </w:rPr>
      </w:pPr>
      <w:r w:rsidRPr="0035046F">
        <w:rPr>
          <w:rFonts w:ascii="Bodoni MT" w:hAnsi="Bodoni MT"/>
          <w:i/>
          <w:sz w:val="16"/>
          <w:szCs w:val="16"/>
        </w:rPr>
        <w:t xml:space="preserve">If someone needs handicap accessibility and would like to attend the meeting, please call the Town Office (302-877-8139) in advance.  We can make temporary accessibility or relocate our meeting to a building that </w:t>
      </w:r>
      <w:r>
        <w:rPr>
          <w:rFonts w:ascii="Bodoni MT" w:hAnsi="Bodoni MT"/>
          <w:i/>
          <w:sz w:val="16"/>
          <w:szCs w:val="16"/>
        </w:rPr>
        <w:t>is</w:t>
      </w:r>
      <w:r w:rsidRPr="0035046F">
        <w:rPr>
          <w:rFonts w:ascii="Bodoni MT" w:hAnsi="Bodoni MT"/>
          <w:i/>
          <w:sz w:val="16"/>
          <w:szCs w:val="16"/>
        </w:rPr>
        <w:t xml:space="preserve"> handicap accessible. </w:t>
      </w:r>
    </w:p>
    <w:sectPr w:rsidR="00190133" w:rsidRPr="0035046F" w:rsidSect="00130B2F">
      <w:pgSz w:w="12240" w:h="15840"/>
      <w:pgMar w:top="1440" w:right="1440" w:bottom="1440" w:left="144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675D"/>
    <w:multiLevelType w:val="hybridMultilevel"/>
    <w:tmpl w:val="E294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4220C"/>
    <w:multiLevelType w:val="hybridMultilevel"/>
    <w:tmpl w:val="13B67AF8"/>
    <w:lvl w:ilvl="0" w:tplc="1D00D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516145"/>
    <w:multiLevelType w:val="hybridMultilevel"/>
    <w:tmpl w:val="16A62872"/>
    <w:lvl w:ilvl="0" w:tplc="823CD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85053"/>
    <w:multiLevelType w:val="hybridMultilevel"/>
    <w:tmpl w:val="11006CE8"/>
    <w:lvl w:ilvl="0" w:tplc="D9809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3"/>
    <w:rsid w:val="00190133"/>
    <w:rsid w:val="009F13B4"/>
    <w:rsid w:val="00D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AC07"/>
  <w15:chartTrackingRefBased/>
  <w15:docId w15:val="{0EC81D0D-0765-43E2-90B0-8692A869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3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Hawkins</dc:creator>
  <cp:keywords/>
  <dc:description/>
  <cp:lastModifiedBy>Martha Hawkins</cp:lastModifiedBy>
  <cp:revision>3</cp:revision>
  <cp:lastPrinted>2019-08-27T22:20:00Z</cp:lastPrinted>
  <dcterms:created xsi:type="dcterms:W3CDTF">2019-08-27T22:07:00Z</dcterms:created>
  <dcterms:modified xsi:type="dcterms:W3CDTF">2019-08-27T22:21:00Z</dcterms:modified>
</cp:coreProperties>
</file>